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19" w:rsidRPr="005125B9" w:rsidRDefault="00302A22" w:rsidP="000F001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25B9">
        <w:rPr>
          <w:rFonts w:ascii="Times New Roman" w:hAnsi="Times New Roman" w:cs="Times New Roman"/>
          <w:b/>
          <w:sz w:val="24"/>
          <w:szCs w:val="24"/>
          <w:u w:val="single"/>
        </w:rPr>
        <w:t>FISA DE OFERTA</w:t>
      </w:r>
    </w:p>
    <w:p w:rsidR="00C31283" w:rsidRPr="005125B9" w:rsidRDefault="00C31283" w:rsidP="000F00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125B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proofErr w:type="gramEnd"/>
    </w:p>
    <w:p w:rsidR="000F0019" w:rsidRPr="005125B9" w:rsidRDefault="009B4AA2" w:rsidP="00440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B9">
        <w:rPr>
          <w:rFonts w:ascii="Times New Roman" w:hAnsi="Times New Roman" w:cs="Times New Roman"/>
          <w:b/>
          <w:color w:val="000000" w:themeColor="text1"/>
          <w:sz w:val="24"/>
          <w:lang w:val="it-IT"/>
        </w:rPr>
        <w:t>“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Truse</w:t>
      </w:r>
      <w:proofErr w:type="spellEnd"/>
      <w:r w:rsidR="004B59F5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scule</w:t>
      </w:r>
      <w:proofErr w:type="spellEnd"/>
      <w:r w:rsidRPr="005125B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si</w:t>
      </w:r>
      <w:proofErr w:type="spellEnd"/>
      <w:r w:rsidRPr="005125B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dispozitive</w:t>
      </w:r>
      <w:proofErr w:type="spellEnd"/>
      <w:r w:rsidRPr="005125B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necesare</w:t>
      </w:r>
      <w:proofErr w:type="spellEnd"/>
      <w:r w:rsidRPr="005125B9">
        <w:rPr>
          <w:rFonts w:ascii="Times New Roman" w:hAnsi="Times New Roman" w:cs="Times New Roman"/>
          <w:b/>
          <w:sz w:val="24"/>
        </w:rPr>
        <w:t xml:space="preserve"> in </w:t>
      </w:r>
      <w:proofErr w:type="spellStart"/>
      <w:r w:rsidRPr="005125B9">
        <w:rPr>
          <w:rFonts w:ascii="Times New Roman" w:hAnsi="Times New Roman" w:cs="Times New Roman"/>
          <w:b/>
          <w:sz w:val="24"/>
        </w:rPr>
        <w:t>anul</w:t>
      </w:r>
      <w:proofErr w:type="spellEnd"/>
      <w:r w:rsidRPr="005125B9">
        <w:rPr>
          <w:rFonts w:ascii="Times New Roman" w:hAnsi="Times New Roman" w:cs="Times New Roman"/>
          <w:b/>
          <w:sz w:val="24"/>
        </w:rPr>
        <w:t xml:space="preserve"> 2021</w:t>
      </w:r>
      <w:r w:rsidRPr="005125B9">
        <w:rPr>
          <w:rFonts w:ascii="Times New Roman" w:hAnsi="Times New Roman" w:cs="Times New Roman"/>
          <w:b/>
          <w:color w:val="000000" w:themeColor="text1"/>
          <w:sz w:val="24"/>
          <w:lang w:val="it-IT"/>
        </w:rPr>
        <w:t>”</w:t>
      </w:r>
    </w:p>
    <w:p w:rsidR="000F0019" w:rsidRPr="00440F0A" w:rsidRDefault="000F0019" w:rsidP="000F0019">
      <w:pPr>
        <w:ind w:left="-567"/>
        <w:rPr>
          <w:rFonts w:ascii="Times New Roman" w:hAnsi="Times New Roman" w:cs="Times New Roman"/>
          <w:b/>
          <w:szCs w:val="24"/>
        </w:rPr>
      </w:pPr>
      <w:r w:rsidRPr="005125B9">
        <w:rPr>
          <w:rFonts w:ascii="Times New Roman" w:hAnsi="Times New Roman" w:cs="Times New Roman"/>
          <w:b/>
          <w:szCs w:val="24"/>
        </w:rPr>
        <w:t>DENUMIRE FURNIZOR:……………………………………………………………………………...</w:t>
      </w:r>
      <w:r w:rsidR="00440F0A" w:rsidRPr="005125B9">
        <w:rPr>
          <w:rFonts w:ascii="Times New Roman" w:hAnsi="Times New Roman" w:cs="Times New Roman"/>
          <w:b/>
          <w:szCs w:val="24"/>
        </w:rPr>
        <w:t>...............</w:t>
      </w:r>
    </w:p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709"/>
        <w:gridCol w:w="4678"/>
        <w:gridCol w:w="567"/>
        <w:gridCol w:w="709"/>
        <w:gridCol w:w="850"/>
        <w:gridCol w:w="992"/>
        <w:gridCol w:w="1134"/>
        <w:gridCol w:w="993"/>
      </w:tblGrid>
      <w:tr w:rsidR="00302A22" w:rsidTr="00936D02">
        <w:trPr>
          <w:trHeight w:val="551"/>
        </w:trPr>
        <w:tc>
          <w:tcPr>
            <w:tcW w:w="709" w:type="dxa"/>
            <w:vMerge w:val="restart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C31283">
              <w:rPr>
                <w:rFonts w:ascii="Times New Roman" w:hAnsi="Times New Roman" w:cs="Times New Roman"/>
                <w:sz w:val="20"/>
              </w:rPr>
              <w:t xml:space="preserve">Nr. </w:t>
            </w: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crt</w:t>
            </w:r>
            <w:proofErr w:type="spellEnd"/>
            <w:r w:rsidRPr="00C3128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678" w:type="dxa"/>
            <w:vMerge w:val="restart"/>
          </w:tcPr>
          <w:p w:rsidR="00302A22" w:rsidRPr="000F0019" w:rsidRDefault="00302A22" w:rsidP="00302A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Denumire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produs</w:t>
            </w:r>
            <w:proofErr w:type="spellEnd"/>
          </w:p>
        </w:tc>
        <w:tc>
          <w:tcPr>
            <w:tcW w:w="567" w:type="dxa"/>
            <w:vMerge w:val="restart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C31283">
              <w:rPr>
                <w:rFonts w:ascii="Times New Roman" w:hAnsi="Times New Roman" w:cs="Times New Roman"/>
                <w:sz w:val="20"/>
              </w:rPr>
              <w:t>UM</w:t>
            </w:r>
          </w:p>
        </w:tc>
        <w:tc>
          <w:tcPr>
            <w:tcW w:w="709" w:type="dxa"/>
            <w:vMerge w:val="restart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36D02">
              <w:rPr>
                <w:rFonts w:ascii="Times New Roman" w:hAnsi="Times New Roman" w:cs="Times New Roman"/>
                <w:sz w:val="18"/>
              </w:rPr>
              <w:t>Canti</w:t>
            </w:r>
            <w:r w:rsidR="00936D02" w:rsidRPr="00936D02">
              <w:rPr>
                <w:rFonts w:ascii="Times New Roman" w:hAnsi="Times New Roman" w:cs="Times New Roman"/>
                <w:sz w:val="18"/>
              </w:rPr>
              <w:t>-</w:t>
            </w:r>
            <w:r w:rsidRPr="00936D02">
              <w:rPr>
                <w:rFonts w:ascii="Times New Roman" w:hAnsi="Times New Roman" w:cs="Times New Roman"/>
                <w:sz w:val="18"/>
              </w:rPr>
              <w:t>tate</w:t>
            </w:r>
            <w:proofErr w:type="spellEnd"/>
          </w:p>
        </w:tc>
        <w:tc>
          <w:tcPr>
            <w:tcW w:w="1842" w:type="dxa"/>
            <w:gridSpan w:val="2"/>
          </w:tcPr>
          <w:p w:rsidR="00302A22" w:rsidRPr="00C31283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Pret</w:t>
            </w:r>
            <w:proofErr w:type="spellEnd"/>
            <w:r w:rsidRPr="00C31283">
              <w:rPr>
                <w:rFonts w:ascii="Times New Roman" w:hAnsi="Times New Roman" w:cs="Times New Roman"/>
                <w:sz w:val="20"/>
              </w:rPr>
              <w:t xml:space="preserve"> lei</w:t>
            </w:r>
          </w:p>
          <w:p w:rsidR="00302A22" w:rsidRPr="00C31283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fara</w:t>
            </w:r>
            <w:proofErr w:type="spellEnd"/>
            <w:r w:rsidRPr="00C31283">
              <w:rPr>
                <w:rFonts w:ascii="Times New Roman" w:hAnsi="Times New Roman" w:cs="Times New Roman"/>
                <w:sz w:val="20"/>
              </w:rPr>
              <w:t xml:space="preserve"> TVA</w:t>
            </w:r>
          </w:p>
        </w:tc>
        <w:tc>
          <w:tcPr>
            <w:tcW w:w="1134" w:type="dxa"/>
            <w:vMerge w:val="restart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Producator</w:t>
            </w:r>
            <w:proofErr w:type="spellEnd"/>
          </w:p>
        </w:tc>
        <w:tc>
          <w:tcPr>
            <w:tcW w:w="993" w:type="dxa"/>
            <w:vMerge w:val="restart"/>
          </w:tcPr>
          <w:p w:rsidR="00302A22" w:rsidRPr="00C31283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Termen</w:t>
            </w:r>
            <w:proofErr w:type="spellEnd"/>
            <w:r w:rsidRPr="00C31283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livrare</w:t>
            </w:r>
            <w:proofErr w:type="spellEnd"/>
            <w:r w:rsidR="000F0035" w:rsidRPr="00C31283">
              <w:rPr>
                <w:rFonts w:ascii="Times New Roman" w:hAnsi="Times New Roman" w:cs="Times New Roman"/>
                <w:sz w:val="20"/>
              </w:rPr>
              <w:t>(*)</w:t>
            </w:r>
          </w:p>
        </w:tc>
      </w:tr>
      <w:tr w:rsidR="00302A22" w:rsidTr="00936D02">
        <w:trPr>
          <w:trHeight w:val="250"/>
        </w:trPr>
        <w:tc>
          <w:tcPr>
            <w:tcW w:w="709" w:type="dxa"/>
            <w:vMerge/>
          </w:tcPr>
          <w:p w:rsidR="00302A22" w:rsidRDefault="00302A22" w:rsidP="000F0035"/>
        </w:tc>
        <w:tc>
          <w:tcPr>
            <w:tcW w:w="4678" w:type="dxa"/>
            <w:vMerge/>
          </w:tcPr>
          <w:p w:rsidR="00302A22" w:rsidRPr="000F0019" w:rsidRDefault="00302A22" w:rsidP="000F0035"/>
        </w:tc>
        <w:tc>
          <w:tcPr>
            <w:tcW w:w="567" w:type="dxa"/>
            <w:vMerge/>
          </w:tcPr>
          <w:p w:rsidR="00302A22" w:rsidRDefault="00302A22" w:rsidP="000F0035"/>
        </w:tc>
        <w:tc>
          <w:tcPr>
            <w:tcW w:w="709" w:type="dxa"/>
            <w:vMerge/>
          </w:tcPr>
          <w:p w:rsidR="00302A22" w:rsidRDefault="00302A22" w:rsidP="000F0035"/>
        </w:tc>
        <w:tc>
          <w:tcPr>
            <w:tcW w:w="850" w:type="dxa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31283">
              <w:rPr>
                <w:rFonts w:ascii="Times New Roman" w:hAnsi="Times New Roman" w:cs="Times New Roman"/>
                <w:sz w:val="20"/>
              </w:rPr>
              <w:t>Unitar</w:t>
            </w:r>
            <w:proofErr w:type="spellEnd"/>
          </w:p>
        </w:tc>
        <w:tc>
          <w:tcPr>
            <w:tcW w:w="992" w:type="dxa"/>
          </w:tcPr>
          <w:p w:rsidR="00302A22" w:rsidRPr="00C31283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C31283">
              <w:rPr>
                <w:rFonts w:ascii="Times New Roman" w:hAnsi="Times New Roman" w:cs="Times New Roman"/>
                <w:sz w:val="20"/>
              </w:rPr>
              <w:t>Total</w:t>
            </w:r>
          </w:p>
        </w:tc>
        <w:tc>
          <w:tcPr>
            <w:tcW w:w="1134" w:type="dxa"/>
            <w:vMerge/>
          </w:tcPr>
          <w:p w:rsidR="00302A22" w:rsidRDefault="00302A22" w:rsidP="000F0035"/>
        </w:tc>
        <w:tc>
          <w:tcPr>
            <w:tcW w:w="993" w:type="dxa"/>
            <w:vMerge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</w:pPr>
            <w:r w:rsidRPr="000F0019"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  <w:t xml:space="preserve">LOT 1:Ciocan rotopercutor cu SDS si mandrina rapida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977"/>
              <w:gridCol w:w="1701"/>
            </w:tblGrid>
            <w:tr w:rsidR="00302A22" w:rsidRPr="000F0019" w:rsidTr="000F0035">
              <w:trPr>
                <w:trHeight w:val="380"/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Putere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nominală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790   W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Energie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percuţie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2,7   J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Număr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percuţii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la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turaţia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nominală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0 – 4.000  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percuţii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/min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Turaţie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nominală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0 – 900   rot/min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Greutate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2,9   kg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Dimensiuni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sculă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lăţime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83   mm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Dimensiuni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sculă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lungime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407   mm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Dimensiuni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sculă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înălţime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210   mm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932" w:type="dxa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Sistem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prindere</w:t>
                  </w:r>
                  <w:proofErr w:type="spellEnd"/>
                </w:p>
              </w:tc>
              <w:tc>
                <w:tcPr>
                  <w:tcW w:w="1656" w:type="dxa"/>
                </w:tcPr>
                <w:p w:rsidR="00302A22" w:rsidRPr="000F0019" w:rsidRDefault="00302A22" w:rsidP="000F003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SDS plus</w:t>
                  </w:r>
                </w:p>
              </w:tc>
            </w:tr>
          </w:tbl>
          <w:p w:rsidR="00302A22" w:rsidRPr="000F0019" w:rsidRDefault="00302A22" w:rsidP="000F0035">
            <w:pPr>
              <w:rPr>
                <w:rFonts w:ascii="Times New Roman" w:hAnsi="Times New Roman" w:cs="Times New Roman"/>
                <w:vanish/>
                <w:sz w:val="20"/>
              </w:rPr>
            </w:pPr>
          </w:p>
          <w:tbl>
            <w:tblPr>
              <w:tblW w:w="458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720"/>
              <w:gridCol w:w="868"/>
            </w:tblGrid>
            <w:tr w:rsidR="00302A22" w:rsidRPr="000F0019" w:rsidTr="000F0035">
              <w:trPr>
                <w:trHeight w:val="492"/>
                <w:tblHeader/>
                <w:tblCellSpacing w:w="15" w:type="dxa"/>
              </w:trPr>
              <w:tc>
                <w:tcPr>
                  <w:tcW w:w="4528" w:type="dxa"/>
                  <w:gridSpan w:val="2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Domeniu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găurire</w:t>
                  </w:r>
                  <w:proofErr w:type="spellEnd"/>
                </w:p>
              </w:tc>
            </w:tr>
            <w:tr w:rsidR="00302A22" w:rsidRPr="000F0019" w:rsidTr="000F0035">
              <w:trPr>
                <w:trHeight w:val="1008"/>
                <w:tblCellSpacing w:w="15" w:type="dxa"/>
              </w:trPr>
              <w:tc>
                <w:tcPr>
                  <w:tcW w:w="3675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Diametru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găurire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beton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burghie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pentru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ciocan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rotopercutor</w:t>
                  </w:r>
                  <w:proofErr w:type="spellEnd"/>
                </w:p>
              </w:tc>
              <w:tc>
                <w:tcPr>
                  <w:tcW w:w="823" w:type="dxa"/>
                  <w:vAlign w:val="center"/>
                </w:tcPr>
                <w:p w:rsidR="00302A22" w:rsidRPr="000F0019" w:rsidRDefault="00302A22" w:rsidP="000F0035">
                  <w:pPr>
                    <w:ind w:left="-27" w:firstLine="27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4 – 26   mm</w:t>
                  </w:r>
                </w:p>
              </w:tc>
            </w:tr>
            <w:tr w:rsidR="00302A22" w:rsidRPr="000F0019" w:rsidTr="000F0035">
              <w:trPr>
                <w:trHeight w:val="996"/>
                <w:tblCellSpacing w:w="15" w:type="dxa"/>
              </w:trPr>
              <w:tc>
                <w:tcPr>
                  <w:tcW w:w="3675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Aplicare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opţională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domeniu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beton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</w:p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burghie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pentru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ciocan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rotopercutor</w:t>
                  </w:r>
                  <w:proofErr w:type="spellEnd"/>
                </w:p>
              </w:tc>
              <w:tc>
                <w:tcPr>
                  <w:tcW w:w="82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8 – 16   mm</w:t>
                  </w:r>
                </w:p>
              </w:tc>
            </w:tr>
            <w:tr w:rsidR="00302A22" w:rsidRPr="000F0019" w:rsidTr="000F0035">
              <w:trPr>
                <w:trHeight w:val="504"/>
                <w:tblCellSpacing w:w="15" w:type="dxa"/>
              </w:trPr>
              <w:tc>
                <w:tcPr>
                  <w:tcW w:w="3675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Diametru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maxim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găurire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zidărie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carote</w:t>
                  </w:r>
                  <w:proofErr w:type="spellEnd"/>
                </w:p>
              </w:tc>
              <w:tc>
                <w:tcPr>
                  <w:tcW w:w="82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68   mm</w:t>
                  </w:r>
                </w:p>
              </w:tc>
            </w:tr>
            <w:tr w:rsidR="00302A22" w:rsidRPr="000F0019" w:rsidTr="000F0035">
              <w:trPr>
                <w:trHeight w:val="504"/>
                <w:tblCellSpacing w:w="15" w:type="dxa"/>
              </w:trPr>
              <w:tc>
                <w:tcPr>
                  <w:tcW w:w="3675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Diametru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max. de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găurire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în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metal</w:t>
                  </w:r>
                </w:p>
              </w:tc>
              <w:tc>
                <w:tcPr>
                  <w:tcW w:w="82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13   mm</w:t>
                  </w:r>
                </w:p>
              </w:tc>
            </w:tr>
            <w:tr w:rsidR="00302A22" w:rsidRPr="000F0019" w:rsidTr="000F0035">
              <w:trPr>
                <w:trHeight w:val="516"/>
                <w:tblCellSpacing w:w="15" w:type="dxa"/>
              </w:trPr>
              <w:tc>
                <w:tcPr>
                  <w:tcW w:w="3675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Diam. max.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găurire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lemn</w:t>
                  </w:r>
                  <w:proofErr w:type="spellEnd"/>
                </w:p>
              </w:tc>
              <w:tc>
                <w:tcPr>
                  <w:tcW w:w="82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30   mm</w:t>
                  </w:r>
                </w:p>
              </w:tc>
            </w:tr>
          </w:tbl>
          <w:p w:rsidR="00302A22" w:rsidRPr="000F0019" w:rsidRDefault="00302A22" w:rsidP="000F0035">
            <w:pPr>
              <w:rPr>
                <w:rFonts w:ascii="Times New Roman" w:hAnsi="Times New Roman" w:cs="Times New Roman"/>
                <w:vanish/>
                <w:sz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444"/>
              <w:gridCol w:w="1517"/>
            </w:tblGrid>
            <w:tr w:rsidR="00302A22" w:rsidRPr="000F0019" w:rsidTr="000F0035">
              <w:trPr>
                <w:trHeight w:val="926"/>
                <w:tblHeader/>
                <w:tblCellSpacing w:w="15" w:type="dxa"/>
              </w:trPr>
              <w:tc>
                <w:tcPr>
                  <w:tcW w:w="3901" w:type="dxa"/>
                  <w:gridSpan w:val="2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lastRenderedPageBreak/>
                    <w:t>Valorile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totale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ale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vibraţiilor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(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Găurire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cu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percuţie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în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beton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)</w:t>
                  </w:r>
                </w:p>
              </w:tc>
            </w:tr>
            <w:tr w:rsidR="00302A22" w:rsidRPr="000F0019" w:rsidTr="000F0035">
              <w:trPr>
                <w:trHeight w:val="470"/>
                <w:tblCellSpacing w:w="15" w:type="dxa"/>
              </w:trPr>
              <w:tc>
                <w:tcPr>
                  <w:tcW w:w="2399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Valoarea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vibraţiilor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emise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ah</w:t>
                  </w:r>
                </w:p>
              </w:tc>
              <w:tc>
                <w:tcPr>
                  <w:tcW w:w="1472" w:type="dxa"/>
                  <w:vAlign w:val="center"/>
                </w:tcPr>
                <w:p w:rsidR="00302A22" w:rsidRPr="000F0019" w:rsidRDefault="00302A22" w:rsidP="000F0035">
                  <w:pPr>
                    <w:ind w:left="-1371" w:firstLine="1371"/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16,5   m/s²</w:t>
                  </w:r>
                </w:p>
              </w:tc>
            </w:tr>
            <w:tr w:rsidR="00302A22" w:rsidRPr="000F0019" w:rsidTr="000F0035">
              <w:trPr>
                <w:trHeight w:val="470"/>
                <w:tblCellSpacing w:w="15" w:type="dxa"/>
              </w:trPr>
              <w:tc>
                <w:tcPr>
                  <w:tcW w:w="2399" w:type="dxa"/>
                  <w:vAlign w:val="center"/>
                </w:tcPr>
                <w:p w:rsidR="00302A22" w:rsidRPr="000F0019" w:rsidRDefault="00302A22" w:rsidP="00302A2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Incertitudine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K</w:t>
                  </w:r>
                </w:p>
              </w:tc>
              <w:tc>
                <w:tcPr>
                  <w:tcW w:w="1472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1,5   m/s²</w:t>
                  </w:r>
                </w:p>
              </w:tc>
            </w:tr>
          </w:tbl>
          <w:p w:rsidR="00302A22" w:rsidRPr="000F0019" w:rsidRDefault="00302A22" w:rsidP="000F0035">
            <w:pPr>
              <w:rPr>
                <w:rFonts w:ascii="Times New Roman" w:hAnsi="Times New Roman" w:cs="Times New Roman"/>
                <w:vanish/>
                <w:sz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487"/>
              <w:gridCol w:w="1218"/>
            </w:tblGrid>
            <w:tr w:rsidR="00302A22" w:rsidRPr="000F0019" w:rsidTr="000F0035">
              <w:trPr>
                <w:tblHeader/>
                <w:tblCellSpacing w:w="15" w:type="dxa"/>
              </w:trPr>
              <w:tc>
                <w:tcPr>
                  <w:tcW w:w="3645" w:type="dxa"/>
                  <w:gridSpan w:val="2"/>
                  <w:vAlign w:val="center"/>
                </w:tcPr>
                <w:p w:rsidR="00302A22" w:rsidRPr="000F0019" w:rsidRDefault="00302A22" w:rsidP="00302A2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Valorile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totale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ale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vibraţiilor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(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Dăltuire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)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442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Valoarea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vibraţiilor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emise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ah</w:t>
                  </w:r>
                </w:p>
              </w:tc>
              <w:tc>
                <w:tcPr>
                  <w:tcW w:w="117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10,5   m/s²</w:t>
                  </w:r>
                </w:p>
              </w:tc>
            </w:tr>
            <w:tr w:rsidR="00302A22" w:rsidRPr="000F0019" w:rsidTr="000F0035">
              <w:trPr>
                <w:tblCellSpacing w:w="15" w:type="dxa"/>
              </w:trPr>
              <w:tc>
                <w:tcPr>
                  <w:tcW w:w="2442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proofErr w:type="spellStart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>Incertitudine</w:t>
                  </w:r>
                  <w:proofErr w:type="spellEnd"/>
                  <w:r w:rsidRPr="000F0019">
                    <w:rPr>
                      <w:rFonts w:ascii="Times New Roman" w:hAnsi="Times New Roman" w:cs="Times New Roman"/>
                      <w:sz w:val="20"/>
                    </w:rPr>
                    <w:t xml:space="preserve"> K</w:t>
                  </w:r>
                </w:p>
              </w:tc>
              <w:tc>
                <w:tcPr>
                  <w:tcW w:w="1173" w:type="dxa"/>
                  <w:vAlign w:val="center"/>
                </w:tcPr>
                <w:p w:rsidR="00302A22" w:rsidRPr="000F0019" w:rsidRDefault="00302A22" w:rsidP="000F003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F0019">
                    <w:rPr>
                      <w:rFonts w:ascii="Times New Roman" w:hAnsi="Times New Roman" w:cs="Times New Roman"/>
                      <w:sz w:val="20"/>
                    </w:rPr>
                    <w:t>1,5   m/s²</w:t>
                  </w:r>
                </w:p>
              </w:tc>
            </w:tr>
          </w:tbl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</w:pPr>
            <w:r w:rsidRPr="000F0019"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  <w:t xml:space="preserve">LOT 2:Truse electrician 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Trusa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scule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electricieni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Acesta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contine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68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instrumente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Clestii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surubelnitele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din set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sunt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VDE 1000V. Material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Crom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Vanadium.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Prindere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chei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1/4”. Cutie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transport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depozitat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.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Setul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contine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12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cheie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tubulara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4, 4.5, 5, 5.5, 6, 7, 8, 9, 10, 11, 12, 13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penseta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140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cutit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decablat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190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cheie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reglabila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150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varf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ascutit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160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tais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lateral: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160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ruleta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3 m x 16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decablator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automat: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175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pompa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fludor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19.5 x 190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lanterna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9 LED-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uri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1.5 V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cutter: 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9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banda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izolatoare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19 mm x 20 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profil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patrat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,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150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adaptor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patrat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1/4 inch x 1/4 inch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3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precizie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dreapta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1.4, 2, 2.4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3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precizie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PH: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PH00, PH0, PH1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2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dreapta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</w:r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4x75, 5.5x125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2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PH: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PH1x80, PH2x100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5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capat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insurubare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plat,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3, 4, 5, 5.5, 6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3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capat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insurubare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PH,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PH1, PH2, PH3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6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capat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insurubare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TX,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T8, T10, T15, T20, T25, T27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6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capat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insurubare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HEX, 1/4 inch: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2, 2.5, 3, 4, 5, 6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lungime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25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10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cheie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imbus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>-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1.5, 2, 2.5, 3, 4, 5, 6, 7, 8, 10 mm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multimetru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digital universal</w:t>
            </w:r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tester digital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tensiune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br/>
              <w:t xml:space="preserve">1 x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ciocan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lipit</w:t>
            </w:r>
            <w:proofErr w:type="spellEnd"/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</w:pPr>
            <w:r w:rsidRPr="000F0019"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  <w:t xml:space="preserve">LOT 3:Set </w:t>
            </w:r>
            <w:proofErr w:type="spellStart"/>
            <w:r w:rsidRPr="000F0019"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  <w:t>surubelnite</w:t>
            </w:r>
            <w:proofErr w:type="spellEnd"/>
            <w:r w:rsidRPr="000F0019">
              <w:rPr>
                <w:rFonts w:ascii="Times New Roman" w:hAnsi="Times New Roman" w:cs="Times New Roman"/>
                <w:b/>
                <w:sz w:val="20"/>
                <w:u w:val="single"/>
                <w:lang w:val="ro-RO"/>
              </w:rPr>
              <w:t xml:space="preserve"> electrician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Date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tehnice</w:t>
            </w:r>
            <w:proofErr w:type="spellEnd"/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6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surubelnite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drepte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>: 2,5x0,4 / 3,0x0,5 / 3,5x0,6 / 4,0x0,8 / 5,5x1,0 / 6,5x1,2mm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 xml:space="preserve">1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PZ 2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 xml:space="preserve">2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surubelnite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PH 1, PH 2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 xml:space="preserve">1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surubelnita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Z 2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>1 bit spanner 10x25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 xml:space="preserve">1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cheie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tablouri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electrice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Maner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95 x 32mm</w:t>
            </w:r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  <w:t xml:space="preserve">Cap de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precizie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Greutate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>: 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mai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mare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sau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egal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 cu 1000 </w:t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gr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br/>
            </w:r>
            <w:proofErr w:type="spellStart"/>
            <w:r w:rsidRPr="000F0019">
              <w:rPr>
                <w:rFonts w:ascii="Times New Roman" w:hAnsi="Times New Roman" w:cs="Times New Roman"/>
                <w:bCs/>
                <w:sz w:val="20"/>
              </w:rPr>
              <w:t>Ambalare</w:t>
            </w:r>
            <w:proofErr w:type="spellEnd"/>
            <w:r w:rsidRPr="000F0019">
              <w:rPr>
                <w:rFonts w:ascii="Times New Roman" w:hAnsi="Times New Roman" w:cs="Times New Roman"/>
                <w:bCs/>
                <w:sz w:val="20"/>
              </w:rPr>
              <w:t xml:space="preserve">: cutie </w:t>
            </w:r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b/>
                <w:sz w:val="20"/>
                <w:szCs w:val="22"/>
                <w:u w:val="single"/>
              </w:rPr>
              <w:t xml:space="preserve">LO T 4:Trusa scule 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 xml:space="preserve">Un set de instrumente, </w:t>
            </w:r>
            <w:proofErr w:type="spellStart"/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>pt</w:t>
            </w:r>
            <w:proofErr w:type="spellEnd"/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 xml:space="preserve"> servicii specializate. </w:t>
            </w:r>
            <w:r w:rsidRPr="000F0019">
              <w:rPr>
                <w:sz w:val="20"/>
                <w:szCs w:val="22"/>
              </w:rPr>
              <w:t xml:space="preserve">Cheile si prizele de </w:t>
            </w:r>
            <w:proofErr w:type="spellStart"/>
            <w:r w:rsidRPr="000F0019">
              <w:rPr>
                <w:sz w:val="20"/>
                <w:szCs w:val="22"/>
              </w:rPr>
              <w:t>actionare</w:t>
            </w:r>
            <w:proofErr w:type="spellEnd"/>
            <w:r w:rsidRPr="000F0019">
              <w:rPr>
                <w:sz w:val="20"/>
                <w:szCs w:val="22"/>
              </w:rPr>
              <w:t xml:space="preserve">, sunt realizate din instrument durabil crom vanadiu otel </w:t>
            </w:r>
            <w:proofErr w:type="spellStart"/>
            <w:r w:rsidRPr="000F0019">
              <w:rPr>
                <w:sz w:val="20"/>
                <w:szCs w:val="22"/>
              </w:rPr>
              <w:t>CrV</w:t>
            </w:r>
            <w:proofErr w:type="spellEnd"/>
            <w:r w:rsidRPr="000F0019">
              <w:rPr>
                <w:sz w:val="20"/>
                <w:szCs w:val="22"/>
              </w:rPr>
              <w:t xml:space="preserve"> 50BV30.</w:t>
            </w:r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>Set tubulare recomandat in special pentru servicii profesionale electromecanice.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>Continutul</w:t>
            </w:r>
            <w:proofErr w:type="spellEnd"/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 xml:space="preserve"> trusei: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rStyle w:val="Strong"/>
                <w:b w:val="0"/>
                <w:bCs w:val="0"/>
                <w:sz w:val="20"/>
                <w:szCs w:val="22"/>
              </w:rPr>
              <w:t> </w:t>
            </w:r>
            <w:r w:rsidRPr="000F0019">
              <w:rPr>
                <w:sz w:val="20"/>
                <w:szCs w:val="22"/>
              </w:rPr>
              <w:t>Chei tubulare cu prindere 1/2" de 10,11,12,13,14,15,16,17,18,19,20,21,22,23,24 mm(L:38mm).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1/2" de 27,30,32 mm (L:42mm).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3/8" de 10,11,12,13,14,15,16 mm(L:28).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 xml:space="preserve">Chei tubulare cu prindere 3/8" de 17,18,19 mm </w:t>
            </w:r>
            <w:r w:rsidRPr="000F0019">
              <w:rPr>
                <w:sz w:val="20"/>
                <w:szCs w:val="22"/>
              </w:rPr>
              <w:lastRenderedPageBreak/>
              <w:t>(L:30mm).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1/4" de 4,4.5,5,5.5,6,7,8,9,10,11,12,13,14 mm(L:25mm).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lungi cu prindere 1/2" de 16,17,18,19,22 mm (L:76mm).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lungi cu prindere 3/8" de 10,11,12,13,14,15 mm (L:63mm).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lungi cu prindere 1/4" de 4,5,6,7,8,9,10 mm (L:50mm).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1/2" : E20,E22,E24.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3/8" : E10,E11,E12,E14,E16,E18.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cu prindere 1/4" : E4,E5,E6,E7,E8.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Prelungitor cu prindere 1/2" de 127 si 254 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Prelungitor cu prindere 3/8" de 125 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Prelungitor cu prindere 1/4" de 50.8 si 101.6 mm. 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t>Articulatie</w:t>
            </w:r>
            <w:proofErr w:type="spellEnd"/>
            <w:r w:rsidRPr="000F0019">
              <w:rPr>
                <w:sz w:val="20"/>
                <w:szCs w:val="22"/>
              </w:rPr>
              <w:t xml:space="preserve"> cardanica 1/2",3/8" si 1/4" 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tubulare lungi cu prindere 3/8" pentru bujii de 16,21 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 xml:space="preserve">Antrenor </w:t>
            </w:r>
            <w:proofErr w:type="spellStart"/>
            <w:r w:rsidRPr="000F0019">
              <w:rPr>
                <w:sz w:val="20"/>
                <w:szCs w:val="22"/>
              </w:rPr>
              <w:t>culisabil</w:t>
            </w:r>
            <w:proofErr w:type="spellEnd"/>
            <w:r w:rsidRPr="000F0019">
              <w:rPr>
                <w:sz w:val="20"/>
                <w:szCs w:val="22"/>
              </w:rPr>
              <w:t xml:space="preserve"> cu prindere 1/2" de 255mm.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 xml:space="preserve">Antrenor </w:t>
            </w:r>
            <w:proofErr w:type="spellStart"/>
            <w:r w:rsidRPr="000F0019">
              <w:rPr>
                <w:sz w:val="20"/>
                <w:szCs w:val="22"/>
              </w:rPr>
              <w:t>culisabil</w:t>
            </w:r>
            <w:proofErr w:type="spellEnd"/>
            <w:r w:rsidRPr="000F0019">
              <w:rPr>
                <w:sz w:val="20"/>
                <w:szCs w:val="22"/>
              </w:rPr>
              <w:t xml:space="preserve"> cu prindere 1/4" de 152.4 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Antrenor cu clichet cu prindere 1/2" de 255 mm, cu prindere 3/8" de 200mm, cu prindere 1/4" de 155mm T72.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 xml:space="preserve">Antrenor tip </w:t>
            </w:r>
            <w:proofErr w:type="spellStart"/>
            <w:r w:rsidRPr="000F0019">
              <w:rPr>
                <w:sz w:val="20"/>
                <w:szCs w:val="22"/>
              </w:rPr>
              <w:t>surubelnita</w:t>
            </w:r>
            <w:proofErr w:type="spellEnd"/>
            <w:r w:rsidRPr="000F0019">
              <w:rPr>
                <w:sz w:val="20"/>
                <w:szCs w:val="22"/>
              </w:rPr>
              <w:t xml:space="preserve"> 1/4".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t>Surubelnita</w:t>
            </w:r>
            <w:proofErr w:type="spellEnd"/>
            <w:r w:rsidRPr="000F0019">
              <w:rPr>
                <w:sz w:val="20"/>
                <w:szCs w:val="22"/>
              </w:rPr>
              <w:t xml:space="preserve"> pentru </w:t>
            </w:r>
            <w:proofErr w:type="spellStart"/>
            <w:r w:rsidRPr="000F0019">
              <w:rPr>
                <w:sz w:val="20"/>
                <w:szCs w:val="22"/>
              </w:rPr>
              <w:t>biti</w:t>
            </w:r>
            <w:proofErr w:type="spellEnd"/>
            <w:r w:rsidRPr="000F0019">
              <w:rPr>
                <w:sz w:val="20"/>
                <w:szCs w:val="22"/>
              </w:rPr>
              <w:t xml:space="preserve"> cu prindere 1/4", lungime 200mm.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Adaptor 1/2" x 5/16".</w:t>
            </w:r>
          </w:p>
          <w:p w:rsidR="00302A22" w:rsidRPr="000F0019" w:rsidRDefault="00302A22" w:rsidP="00302A22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Adaptor 3/8" x 5/16".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Adaptor 1/4" x 1/4".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lastRenderedPageBreak/>
              <w:t>Biti</w:t>
            </w:r>
            <w:proofErr w:type="spellEnd"/>
            <w:r w:rsidRPr="000F0019">
              <w:rPr>
                <w:sz w:val="20"/>
                <w:szCs w:val="22"/>
              </w:rPr>
              <w:t xml:space="preserve"> cu prindere 5/16": </w:t>
            </w:r>
            <w:proofErr w:type="spellStart"/>
            <w:r w:rsidRPr="000F0019">
              <w:rPr>
                <w:sz w:val="20"/>
                <w:szCs w:val="22"/>
              </w:rPr>
              <w:t>drepti</w:t>
            </w:r>
            <w:proofErr w:type="spellEnd"/>
            <w:r w:rsidRPr="000F0019">
              <w:rPr>
                <w:sz w:val="20"/>
                <w:szCs w:val="22"/>
              </w:rPr>
              <w:t xml:space="preserve"> de 6,6.5,8mm,PH3,PH4,PZ3,PZ4,T25,T27,T30,T35,2XT40,T45,T50, hexagonali de 5.5,6,6.5,7,8mm, M5,M6,M8,M10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t>Biti</w:t>
            </w:r>
            <w:proofErr w:type="spellEnd"/>
            <w:r w:rsidRPr="000F0019">
              <w:rPr>
                <w:sz w:val="20"/>
                <w:szCs w:val="22"/>
              </w:rPr>
              <w:t xml:space="preserve"> cu prindere 1/4" : </w:t>
            </w:r>
            <w:proofErr w:type="spellStart"/>
            <w:r w:rsidRPr="000F0019">
              <w:rPr>
                <w:sz w:val="20"/>
                <w:szCs w:val="22"/>
              </w:rPr>
              <w:t>drepti</w:t>
            </w:r>
            <w:proofErr w:type="spellEnd"/>
            <w:r w:rsidRPr="000F0019">
              <w:rPr>
                <w:sz w:val="20"/>
                <w:szCs w:val="22"/>
              </w:rPr>
              <w:t xml:space="preserve"> 4,5.5,6.5,Ph1,PH2,PZ1,PZ2,T8,T10,T15,T20,T25,hexagonali 3,4,5,6 mm,M5,M6,M8,S1,S2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t>Biti</w:t>
            </w:r>
            <w:proofErr w:type="spellEnd"/>
            <w:r w:rsidRPr="000F0019">
              <w:rPr>
                <w:sz w:val="20"/>
                <w:szCs w:val="22"/>
              </w:rPr>
              <w:t xml:space="preserve"> 1/4" prindere tubulara: PZ3,PZ4,PH3,PH4,M5,M6,M8,M10,</w:t>
            </w:r>
            <w:proofErr w:type="spellStart"/>
            <w:r w:rsidRPr="000F0019">
              <w:rPr>
                <w:sz w:val="20"/>
                <w:szCs w:val="22"/>
              </w:rPr>
              <w:t>Hex</w:t>
            </w:r>
            <w:proofErr w:type="spellEnd"/>
            <w:r w:rsidRPr="000F0019">
              <w:rPr>
                <w:sz w:val="20"/>
                <w:szCs w:val="22"/>
              </w:rPr>
              <w:t xml:space="preserve"> 5.5,6.6,6,7,8,T25,T27,T30,T35,2xT40,T45,T50,cu gaura T27,T30,T35,T40,T45,T50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>Chei combinate de 8,1-,11,12,13,14,15,16,17,18,19,22 mm.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proofErr w:type="spellStart"/>
            <w:r w:rsidRPr="000F0019">
              <w:rPr>
                <w:sz w:val="20"/>
                <w:szCs w:val="22"/>
              </w:rPr>
              <w:t>Imbusi</w:t>
            </w:r>
            <w:proofErr w:type="spellEnd"/>
            <w:r w:rsidRPr="000F0019">
              <w:rPr>
                <w:sz w:val="20"/>
                <w:szCs w:val="22"/>
              </w:rPr>
              <w:t xml:space="preserve"> de 1.27,1.5,2,2.5,3,4,5 mm.</w:t>
            </w:r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b/>
                <w:sz w:val="20"/>
                <w:szCs w:val="22"/>
                <w:u w:val="single"/>
              </w:rPr>
              <w:t xml:space="preserve">LOT 5:Set de 4 </w:t>
            </w:r>
            <w:proofErr w:type="spellStart"/>
            <w:r w:rsidRPr="000F0019">
              <w:rPr>
                <w:b/>
                <w:sz w:val="20"/>
                <w:szCs w:val="22"/>
                <w:u w:val="single"/>
              </w:rPr>
              <w:t>clesti</w:t>
            </w:r>
            <w:proofErr w:type="spellEnd"/>
            <w:r w:rsidRPr="000F0019">
              <w:rPr>
                <w:b/>
                <w:sz w:val="20"/>
                <w:szCs w:val="22"/>
                <w:u w:val="single"/>
              </w:rPr>
              <w:t xml:space="preserve"> </w:t>
            </w:r>
            <w:proofErr w:type="spellStart"/>
            <w:r w:rsidRPr="000F0019">
              <w:rPr>
                <w:b/>
                <w:sz w:val="20"/>
                <w:szCs w:val="22"/>
                <w:u w:val="single"/>
              </w:rPr>
              <w:t>izolati</w:t>
            </w:r>
            <w:proofErr w:type="spellEnd"/>
            <w:r w:rsidRPr="000F0019">
              <w:rPr>
                <w:b/>
                <w:sz w:val="20"/>
                <w:szCs w:val="22"/>
                <w:u w:val="single"/>
              </w:rPr>
              <w:t xml:space="preserve">   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combinat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180 mm;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varf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ascutit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180 mm;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taietor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160 mm;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Cleste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dezizolator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160 mm; Certificate VDE/GS Fabricate in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conformitate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cu EN60900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Piesa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metalica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confectionata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otel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CRV .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Manere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izolate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grele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doua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componente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, cu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protectii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impotriva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alunecarii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co</w:t>
            </w:r>
            <w:r w:rsidR="000F0019" w:rsidRPr="000F0019">
              <w:rPr>
                <w:rFonts w:ascii="Times New Roman" w:hAnsi="Times New Roman" w:cs="Times New Roman"/>
                <w:sz w:val="20"/>
              </w:rPr>
              <w:t>nfort</w:t>
            </w:r>
            <w:proofErr w:type="spellEnd"/>
            <w:r w:rsidR="000F0019"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F0019" w:rsidRPr="000F0019">
              <w:rPr>
                <w:rFonts w:ascii="Times New Roman" w:hAnsi="Times New Roman" w:cs="Times New Roman"/>
                <w:sz w:val="20"/>
              </w:rPr>
              <w:t>si</w:t>
            </w:r>
            <w:proofErr w:type="spellEnd"/>
            <w:r w:rsidR="000F0019"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F0019" w:rsidRPr="000F0019">
              <w:rPr>
                <w:rFonts w:ascii="Times New Roman" w:hAnsi="Times New Roman" w:cs="Times New Roman"/>
                <w:sz w:val="20"/>
              </w:rPr>
              <w:t>siguranta</w:t>
            </w:r>
            <w:proofErr w:type="spellEnd"/>
            <w:r w:rsidR="000F0019"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F0019" w:rsidRPr="000F0019">
              <w:rPr>
                <w:rFonts w:ascii="Times New Roman" w:hAnsi="Times New Roman" w:cs="Times New Roman"/>
                <w:sz w:val="20"/>
              </w:rPr>
              <w:t>suplimentare</w:t>
            </w:r>
            <w:r w:rsidRPr="000F0019">
              <w:rPr>
                <w:rFonts w:ascii="Times New Roman" w:hAnsi="Times New Roman" w:cs="Times New Roman"/>
                <w:sz w:val="20"/>
              </w:rPr>
              <w:t>.Ambalaj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trusa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panza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.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  <w:tr w:rsidR="00302A22" w:rsidTr="00936D02">
        <w:tc>
          <w:tcPr>
            <w:tcW w:w="709" w:type="dxa"/>
          </w:tcPr>
          <w:p w:rsidR="00302A22" w:rsidRPr="00A00AAD" w:rsidRDefault="00302A22" w:rsidP="000F0035">
            <w:pPr>
              <w:jc w:val="center"/>
              <w:rPr>
                <w:rFonts w:ascii="Times New Roman" w:hAnsi="Times New Roman" w:cs="Times New Roman"/>
              </w:rPr>
            </w:pPr>
            <w:r w:rsidRPr="00A00A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</w:tcPr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0F0019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LOT 6:Camera </w:t>
            </w:r>
            <w:proofErr w:type="spellStart"/>
            <w:r w:rsidRPr="000F0019">
              <w:rPr>
                <w:rFonts w:ascii="Times New Roman" w:hAnsi="Times New Roman" w:cs="Times New Roman"/>
                <w:b/>
                <w:sz w:val="20"/>
                <w:u w:val="single"/>
              </w:rPr>
              <w:t>termoviziune</w:t>
            </w:r>
            <w:proofErr w:type="spellEnd"/>
            <w:r w:rsidRPr="000F0019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</w:p>
          <w:p w:rsidR="00302A22" w:rsidRPr="000F0019" w:rsidRDefault="00302A22" w:rsidP="000F0035">
            <w:pPr>
              <w:pStyle w:val="NormalWeb"/>
              <w:rPr>
                <w:sz w:val="20"/>
                <w:szCs w:val="22"/>
              </w:rPr>
            </w:pPr>
            <w:r w:rsidRPr="000F0019">
              <w:rPr>
                <w:sz w:val="20"/>
                <w:szCs w:val="22"/>
              </w:rPr>
              <w:t xml:space="preserve">instrumentul pentru </w:t>
            </w:r>
            <w:proofErr w:type="spellStart"/>
            <w:r w:rsidRPr="000F0019">
              <w:rPr>
                <w:sz w:val="20"/>
                <w:szCs w:val="22"/>
              </w:rPr>
              <w:t>mentenanta</w:t>
            </w:r>
            <w:proofErr w:type="spellEnd"/>
            <w:r w:rsidRPr="000F0019">
              <w:rPr>
                <w:sz w:val="20"/>
                <w:szCs w:val="22"/>
              </w:rPr>
              <w:t xml:space="preserve"> in domeniul electric HVAC sau industrial. Imaginea termala de </w:t>
            </w:r>
            <w:proofErr w:type="spellStart"/>
            <w:r w:rsidRPr="000F0019">
              <w:rPr>
                <w:sz w:val="20"/>
                <w:szCs w:val="22"/>
              </w:rPr>
              <w:t>rezolutie</w:t>
            </w:r>
            <w:proofErr w:type="spellEnd"/>
            <w:r w:rsidRPr="000F0019">
              <w:rPr>
                <w:sz w:val="20"/>
                <w:szCs w:val="22"/>
              </w:rPr>
              <w:t xml:space="preserve"> 160 x 120 . Pe </w:t>
            </w:r>
            <w:proofErr w:type="spellStart"/>
            <w:r w:rsidRPr="000F0019">
              <w:rPr>
                <w:sz w:val="20"/>
                <w:szCs w:val="22"/>
              </w:rPr>
              <w:t>langa</w:t>
            </w:r>
            <w:proofErr w:type="spellEnd"/>
            <w:r w:rsidRPr="000F0019">
              <w:rPr>
                <w:sz w:val="20"/>
                <w:szCs w:val="22"/>
              </w:rPr>
              <w:t xml:space="preserve"> </w:t>
            </w:r>
            <w:proofErr w:type="spellStart"/>
            <w:r w:rsidRPr="000F0019">
              <w:rPr>
                <w:sz w:val="20"/>
                <w:szCs w:val="22"/>
              </w:rPr>
              <w:t>masurarea</w:t>
            </w:r>
            <w:proofErr w:type="spellEnd"/>
            <w:r w:rsidRPr="000F0019">
              <w:rPr>
                <w:sz w:val="20"/>
                <w:szCs w:val="22"/>
              </w:rPr>
              <w:t xml:space="preserve"> in </w:t>
            </w:r>
            <w:proofErr w:type="spellStart"/>
            <w:r w:rsidRPr="000F0019">
              <w:rPr>
                <w:sz w:val="20"/>
                <w:szCs w:val="22"/>
              </w:rPr>
              <w:t>infrarosu</w:t>
            </w:r>
            <w:proofErr w:type="spellEnd"/>
            <w:r w:rsidRPr="000F0019">
              <w:rPr>
                <w:sz w:val="20"/>
                <w:szCs w:val="22"/>
              </w:rPr>
              <w:t xml:space="preserve"> </w:t>
            </w:r>
            <w:proofErr w:type="spellStart"/>
            <w:r w:rsidRPr="000F0019">
              <w:rPr>
                <w:sz w:val="20"/>
                <w:szCs w:val="22"/>
              </w:rPr>
              <w:t>aveti</w:t>
            </w:r>
            <w:proofErr w:type="spellEnd"/>
            <w:r w:rsidRPr="000F0019">
              <w:rPr>
                <w:sz w:val="20"/>
                <w:szCs w:val="22"/>
              </w:rPr>
              <w:t xml:space="preserve"> posibilitatea de a conecta si o sonda termocuplu tip K pentru </w:t>
            </w:r>
            <w:proofErr w:type="spellStart"/>
            <w:r w:rsidRPr="000F0019">
              <w:rPr>
                <w:sz w:val="20"/>
                <w:szCs w:val="22"/>
              </w:rPr>
              <w:t>aplicatii</w:t>
            </w:r>
            <w:proofErr w:type="spellEnd"/>
            <w:r w:rsidRPr="000F0019">
              <w:rPr>
                <w:sz w:val="20"/>
                <w:szCs w:val="22"/>
              </w:rPr>
              <w:t xml:space="preserve"> in care se </w:t>
            </w:r>
            <w:proofErr w:type="spellStart"/>
            <w:r w:rsidRPr="000F0019">
              <w:rPr>
                <w:sz w:val="20"/>
                <w:szCs w:val="22"/>
              </w:rPr>
              <w:t>doresta</w:t>
            </w:r>
            <w:proofErr w:type="spellEnd"/>
            <w:r w:rsidRPr="000F0019">
              <w:rPr>
                <w:sz w:val="20"/>
                <w:szCs w:val="22"/>
              </w:rPr>
              <w:t xml:space="preserve"> </w:t>
            </w:r>
            <w:proofErr w:type="spellStart"/>
            <w:r w:rsidRPr="000F0019">
              <w:rPr>
                <w:sz w:val="20"/>
                <w:szCs w:val="22"/>
              </w:rPr>
              <w:t>masurarera</w:t>
            </w:r>
            <w:proofErr w:type="spellEnd"/>
            <w:r w:rsidRPr="000F0019">
              <w:rPr>
                <w:sz w:val="20"/>
                <w:szCs w:val="22"/>
              </w:rPr>
              <w:t xml:space="preserve"> temperaturii prin contact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Rezolutie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camera IR (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pixeli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)160 x 120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Sensibilitate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termica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/ NETD (°C,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mK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)≤ 70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mK</w:t>
            </w:r>
            <w:proofErr w:type="spellEnd"/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 xml:space="preserve">Camp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vizual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HxV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)57° × 44°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Frecventa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imagine (Hz)8.7 Hz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Focalizare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Fixa</w:t>
            </w:r>
            <w:proofErr w:type="spellEnd"/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Domeniu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masurare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temperatura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(°C) -25 ... +380 °C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Precizie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masurare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±1.5 °</w:t>
            </w:r>
            <w:proofErr w:type="gramStart"/>
            <w:r w:rsidRPr="000F0019">
              <w:rPr>
                <w:rFonts w:ascii="Times New Roman" w:hAnsi="Times New Roman" w:cs="Times New Roman"/>
                <w:sz w:val="20"/>
              </w:rPr>
              <w:t>C ..</w:t>
            </w:r>
            <w:proofErr w:type="gramEnd"/>
            <w:r w:rsidRPr="000F0019">
              <w:rPr>
                <w:rFonts w:ascii="Times New Roman" w:hAnsi="Times New Roman" w:cs="Times New Roman"/>
                <w:sz w:val="20"/>
              </w:rPr>
              <w:t xml:space="preserve"> ±3.0 %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Functii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masurare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Spot central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Raport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Distanta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: Spot (D:S) 24 : 1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Memorie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eMMC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4GB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Rezolutie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camera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vizibil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pixeli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) 2 MP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Ecran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2.4" (61 mm), TFT color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Procesare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imagine MSX™ (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afiseaza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detalii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din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vizibil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peste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imaginea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termica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>)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Interfete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USB, BLE (Bluetooth)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Vizare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laser spot circular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Alimentare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Baterie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Li-Ion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reincarcabila</w:t>
            </w:r>
            <w:proofErr w:type="spellEnd"/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 xml:space="preserve">Grad de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protectie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IP 54 (IEC 60529)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 xml:space="preserve">Test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cadere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libera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2 m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Dimensiuni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(L x l x H) 210 x 64 x 81 mm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t>Greutate</w:t>
            </w:r>
            <w:proofErr w:type="spellEnd"/>
            <w:r w:rsidRPr="000F0019">
              <w:rPr>
                <w:rFonts w:ascii="Times New Roman" w:hAnsi="Times New Roman" w:cs="Times New Roman"/>
                <w:sz w:val="20"/>
              </w:rPr>
              <w:t xml:space="preserve"> 394 g</w:t>
            </w:r>
          </w:p>
          <w:p w:rsidR="00302A22" w:rsidRPr="000F0019" w:rsidRDefault="00302A22" w:rsidP="000F003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0019">
              <w:rPr>
                <w:rFonts w:ascii="Times New Roman" w:hAnsi="Times New Roman" w:cs="Times New Roman"/>
                <w:sz w:val="20"/>
              </w:rPr>
              <w:lastRenderedPageBreak/>
              <w:t>buc</w:t>
            </w:r>
            <w:proofErr w:type="spellEnd"/>
          </w:p>
        </w:tc>
        <w:tc>
          <w:tcPr>
            <w:tcW w:w="709" w:type="dxa"/>
          </w:tcPr>
          <w:p w:rsidR="00302A22" w:rsidRPr="000F0019" w:rsidRDefault="00302A22" w:rsidP="000F00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0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0" w:type="dxa"/>
          </w:tcPr>
          <w:p w:rsidR="00302A22" w:rsidRPr="000F0019" w:rsidRDefault="00302A22" w:rsidP="000F0035"/>
        </w:tc>
        <w:tc>
          <w:tcPr>
            <w:tcW w:w="992" w:type="dxa"/>
          </w:tcPr>
          <w:p w:rsidR="00302A22" w:rsidRDefault="00302A22" w:rsidP="000F0035"/>
        </w:tc>
        <w:tc>
          <w:tcPr>
            <w:tcW w:w="1134" w:type="dxa"/>
          </w:tcPr>
          <w:p w:rsidR="00302A22" w:rsidRDefault="00302A22" w:rsidP="000F0035"/>
        </w:tc>
        <w:tc>
          <w:tcPr>
            <w:tcW w:w="993" w:type="dxa"/>
          </w:tcPr>
          <w:p w:rsidR="00302A22" w:rsidRDefault="00302A22" w:rsidP="000F0035"/>
        </w:tc>
      </w:tr>
    </w:tbl>
    <w:p w:rsidR="000F0035" w:rsidRPr="00440F0A" w:rsidRDefault="00440F0A" w:rsidP="00440F0A">
      <w:pPr>
        <w:spacing w:line="240" w:lineRule="auto"/>
        <w:ind w:left="-567" w:right="473"/>
        <w:jc w:val="both"/>
        <w:rPr>
          <w:rFonts w:ascii="Times New Roman" w:hAnsi="Times New Roman" w:cs="Times New Roman"/>
          <w:color w:val="000000"/>
          <w:lang w:val="ro-RO"/>
        </w:rPr>
      </w:pPr>
      <w:r w:rsidRPr="00440F0A">
        <w:rPr>
          <w:rFonts w:ascii="Times New Roman" w:hAnsi="Times New Roman" w:cs="Times New Roman"/>
          <w:lang w:val="fr-FR"/>
        </w:rPr>
        <w:lastRenderedPageBreak/>
        <w:t xml:space="preserve"> </w:t>
      </w:r>
      <w:r w:rsidR="000F0035" w:rsidRPr="00440F0A">
        <w:rPr>
          <w:rFonts w:ascii="Times New Roman" w:hAnsi="Times New Roman" w:cs="Times New Roman"/>
          <w:lang w:val="fr-FR"/>
        </w:rPr>
        <w:t>(*)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Termenul</w:t>
      </w:r>
      <w:proofErr w:type="spellEnd"/>
      <w:r w:rsidR="000F0035" w:rsidRPr="00440F0A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livrare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pentru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produsele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ce fac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obiectul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prezentului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caiet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="000F0035" w:rsidRPr="00440F0A">
        <w:rPr>
          <w:rFonts w:ascii="Times New Roman" w:hAnsi="Times New Roman" w:cs="Times New Roman"/>
          <w:lang w:val="fr-FR"/>
        </w:rPr>
        <w:t>sarcini</w:t>
      </w:r>
      <w:proofErr w:type="spellEnd"/>
      <w:r w:rsidR="000F0035" w:rsidRPr="00440F0A">
        <w:rPr>
          <w:rFonts w:ascii="Times New Roman" w:hAnsi="Times New Roman" w:cs="Times New Roman"/>
          <w:lang w:val="fr-FR"/>
        </w:rPr>
        <w:t xml:space="preserve"> este de </w:t>
      </w:r>
      <w:r w:rsidR="000F0035" w:rsidRPr="00440F0A">
        <w:rPr>
          <w:rFonts w:ascii="Times New Roman" w:hAnsi="Times New Roman" w:cs="Times New Roman"/>
          <w:b/>
          <w:lang w:val="fr-FR"/>
        </w:rPr>
        <w:t xml:space="preserve">45 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zile</w:t>
      </w:r>
      <w:proofErr w:type="spellEnd"/>
      <w:r w:rsidR="000F0035" w:rsidRPr="00440F0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calendaristice</w:t>
      </w:r>
      <w:proofErr w:type="spellEnd"/>
      <w:r w:rsidR="000F0035" w:rsidRPr="00440F0A">
        <w:rPr>
          <w:rFonts w:ascii="Times New Roman" w:hAnsi="Times New Roman" w:cs="Times New Roman"/>
          <w:b/>
          <w:lang w:val="fr-FR"/>
        </w:rPr>
        <w:t xml:space="preserve"> de la data 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perfectării</w:t>
      </w:r>
      <w:proofErr w:type="spellEnd"/>
      <w:r w:rsidR="000F0035" w:rsidRPr="00440F0A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0F0035" w:rsidRPr="00440F0A">
        <w:rPr>
          <w:rFonts w:ascii="Times New Roman" w:hAnsi="Times New Roman" w:cs="Times New Roman"/>
          <w:b/>
          <w:lang w:val="fr-FR"/>
        </w:rPr>
        <w:t>contractului</w:t>
      </w:r>
      <w:proofErr w:type="spellEnd"/>
      <w:r w:rsidR="000F0035" w:rsidRPr="00440F0A">
        <w:rPr>
          <w:rFonts w:ascii="Times New Roman" w:hAnsi="Times New Roman" w:cs="Times New Roman"/>
          <w:b/>
          <w:lang w:val="fr-FR"/>
        </w:rPr>
        <w:t>.</w:t>
      </w:r>
    </w:p>
    <w:p w:rsidR="00152765" w:rsidRDefault="000F0035" w:rsidP="00152765">
      <w:pPr>
        <w:spacing w:line="240" w:lineRule="auto"/>
        <w:ind w:left="-567" w:right="473"/>
        <w:jc w:val="both"/>
        <w:rPr>
          <w:rFonts w:ascii="Times New Roman" w:hAnsi="Times New Roman" w:cs="Times New Roman"/>
          <w:color w:val="000000"/>
          <w:lang w:val="ro-RO"/>
        </w:rPr>
      </w:pPr>
      <w:proofErr w:type="spellStart"/>
      <w:r w:rsidRPr="00440F0A">
        <w:rPr>
          <w:rFonts w:ascii="Times New Roman" w:hAnsi="Times New Roman" w:cs="Times New Roman"/>
          <w:lang w:val="fr-FR"/>
        </w:rPr>
        <w:t>Transportul</w:t>
      </w:r>
      <w:proofErr w:type="spellEnd"/>
      <w:r w:rsidRPr="00440F0A">
        <w:rPr>
          <w:rFonts w:ascii="Times New Roman" w:hAnsi="Times New Roman" w:cs="Times New Roman"/>
          <w:lang w:val="fr-FR"/>
        </w:rPr>
        <w:t xml:space="preserve"> va fi inclus in </w:t>
      </w:r>
      <w:proofErr w:type="spellStart"/>
      <w:r w:rsidRPr="00440F0A">
        <w:rPr>
          <w:rFonts w:ascii="Times New Roman" w:hAnsi="Times New Roman" w:cs="Times New Roman"/>
          <w:lang w:val="fr-FR"/>
        </w:rPr>
        <w:t>pret</w:t>
      </w:r>
      <w:proofErr w:type="spellEnd"/>
      <w:r w:rsidRPr="00440F0A">
        <w:rPr>
          <w:rFonts w:ascii="Times New Roman" w:hAnsi="Times New Roman" w:cs="Times New Roman"/>
          <w:lang w:val="fr-FR"/>
        </w:rPr>
        <w:t>.</w:t>
      </w:r>
    </w:p>
    <w:p w:rsidR="000F0035" w:rsidRPr="00152765" w:rsidRDefault="000F0035" w:rsidP="00152765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color w:val="000000"/>
          <w:lang w:val="ro-RO"/>
        </w:rPr>
      </w:pPr>
      <w:r w:rsidRPr="00440F0A">
        <w:rPr>
          <w:rFonts w:ascii="Times New Roman" w:hAnsi="Times New Roman" w:cs="Times New Roman"/>
          <w:b/>
          <w:lang w:val="fr-FR"/>
        </w:rPr>
        <w:t>CONDITII TEHNICE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0F0035" w:rsidRPr="00440F0A" w:rsidTr="003803E0">
        <w:trPr>
          <w:trHeight w:val="5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  <w:b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  <w:b/>
              </w:rPr>
              <w:t>OFERTA FURNIZOR</w:t>
            </w:r>
            <w:r w:rsidRPr="00440F0A">
              <w:rPr>
                <w:rFonts w:ascii="Times New Roman" w:hAnsi="Times New Roman" w:cs="Times New Roman"/>
              </w:rPr>
              <w:t xml:space="preserve">      </w:t>
            </w:r>
          </w:p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  <w:i/>
              </w:rPr>
              <w:t xml:space="preserve">(se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bifeaza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varianta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dorita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0F0035" w:rsidRPr="00440F0A" w:rsidTr="00440F0A">
        <w:trPr>
          <w:trHeight w:val="112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0A" w:rsidRDefault="000F0035" w:rsidP="00440F0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1. Se vor respecta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toate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cerintele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precizate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de 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achizitor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in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caietul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sarcini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>.</w:t>
            </w:r>
          </w:p>
          <w:p w:rsidR="000F0035" w:rsidRPr="00440F0A" w:rsidRDefault="000F0035" w:rsidP="00440F0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440F0A">
              <w:rPr>
                <w:rFonts w:ascii="Times New Roman" w:hAnsi="Times New Roman" w:cs="Times New Roman"/>
                <w:lang w:val="pt-BR"/>
              </w:rPr>
              <w:t xml:space="preserve">2.Caracteristicile tehnice ale elementelor de achizitionat sunt specificate in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Anexa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nr.1.la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prezentul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Caiet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Sarcini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>.</w:t>
            </w:r>
          </w:p>
          <w:p w:rsidR="000F0035" w:rsidRPr="00440F0A" w:rsidRDefault="000F0035" w:rsidP="00440F0A">
            <w:pPr>
              <w:spacing w:line="24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440F0A">
              <w:rPr>
                <w:rFonts w:ascii="Times New Roman" w:hAnsi="Times New Roman" w:cs="Times New Roman"/>
                <w:lang w:val="pt-BR"/>
              </w:rPr>
              <w:t>3.</w:t>
            </w:r>
            <w:r w:rsidRPr="00440F0A">
              <w:rPr>
                <w:rFonts w:ascii="Times New Roman" w:hAnsi="Times New Roman" w:cs="Times New Roman"/>
                <w:lang w:val="it-IT"/>
              </w:rPr>
              <w:t>Oferta tehnica va cuprinde date tehnice si informatii care sa dovedeasca ca produsul ofertat indeplineste toate conditiile tehnice solicitate in prezentul CS.</w:t>
            </w:r>
          </w:p>
          <w:p w:rsidR="000F0035" w:rsidRPr="00440F0A" w:rsidRDefault="000F0035" w:rsidP="00440F0A">
            <w:pPr>
              <w:spacing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4.Specificatiile tehnice ale produselor ofertate vor fi prezentate obligatoriu si in limba romana (originale sau in traducere autorizata)</w:t>
            </w:r>
          </w:p>
          <w:p w:rsidR="000F0035" w:rsidRPr="00440F0A" w:rsidRDefault="000F0035" w:rsidP="00440F0A">
            <w:pPr>
              <w:spacing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 xml:space="preserve">5. In cadrul ofertei tehnice se vor prezenta </w:t>
            </w:r>
            <w:r w:rsidRPr="00440F0A">
              <w:rPr>
                <w:rFonts w:ascii="Times New Roman" w:hAnsi="Times New Roman" w:cs="Times New Roman"/>
                <w:lang w:val="ro-RO"/>
              </w:rPr>
              <w:t xml:space="preserve">acte doveditoare care sa confirme ca produsele ce fac obiectul prezentului caiet de sarcini sunt fabricate in sistemul de management al calităţii conform cu SR EN ISO 9001 </w:t>
            </w:r>
            <w:proofErr w:type="spellStart"/>
            <w:r w:rsidRPr="00440F0A">
              <w:rPr>
                <w:rFonts w:ascii="Times New Roman" w:hAnsi="Times New Roman" w:cs="Times New Roman"/>
                <w:lang w:val="ro-RO"/>
              </w:rPr>
              <w:t>editia</w:t>
            </w:r>
            <w:proofErr w:type="spellEnd"/>
            <w:r w:rsidRPr="00440F0A">
              <w:rPr>
                <w:rFonts w:ascii="Times New Roman" w:hAnsi="Times New Roman" w:cs="Times New Roman"/>
                <w:lang w:val="ro-RO"/>
              </w:rPr>
              <w:t xml:space="preserve"> în vigoare sau conform oricărui alt standard de management al </w:t>
            </w:r>
            <w:proofErr w:type="spellStart"/>
            <w:r w:rsidRPr="00440F0A">
              <w:rPr>
                <w:rFonts w:ascii="Times New Roman" w:hAnsi="Times New Roman" w:cs="Times New Roman"/>
                <w:lang w:val="ro-RO"/>
              </w:rPr>
              <w:t>calitatii</w:t>
            </w:r>
            <w:proofErr w:type="spellEnd"/>
            <w:r w:rsidRPr="00440F0A">
              <w:rPr>
                <w:rFonts w:ascii="Times New Roman" w:hAnsi="Times New Roman" w:cs="Times New Roman"/>
                <w:lang w:val="ro-RO"/>
              </w:rPr>
              <w:t xml:space="preserve"> echivalent.</w:t>
            </w:r>
          </w:p>
          <w:p w:rsidR="000F0035" w:rsidRPr="00440F0A" w:rsidRDefault="000F0035" w:rsidP="00440F0A">
            <w:pPr>
              <w:pStyle w:val="BodyText3"/>
              <w:spacing w:after="0"/>
              <w:jc w:val="both"/>
              <w:rPr>
                <w:sz w:val="22"/>
                <w:szCs w:val="22"/>
                <w:lang w:val="ro-RO"/>
              </w:rPr>
            </w:pPr>
            <w:r w:rsidRPr="00440F0A">
              <w:rPr>
                <w:sz w:val="22"/>
                <w:szCs w:val="22"/>
                <w:lang w:val="ro-RO"/>
              </w:rPr>
              <w:t xml:space="preserve">6.Se va preciza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garantia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tehnica ofertata sau se va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cofirma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acordarea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garantiilor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tehnice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imouse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de achizitor in caietul de sarcini la capitolul „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Garantii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>”.</w:t>
            </w:r>
          </w:p>
          <w:p w:rsidR="000F0035" w:rsidRPr="00440F0A" w:rsidRDefault="000F0035" w:rsidP="00440F0A">
            <w:pPr>
              <w:pStyle w:val="BodyText3"/>
              <w:spacing w:after="0"/>
              <w:jc w:val="both"/>
              <w:rPr>
                <w:sz w:val="22"/>
                <w:szCs w:val="22"/>
                <w:lang w:val="ro-RO"/>
              </w:rPr>
            </w:pPr>
            <w:r w:rsidRPr="00440F0A">
              <w:rPr>
                <w:sz w:val="22"/>
                <w:szCs w:val="22"/>
                <w:lang w:val="ro-RO"/>
              </w:rPr>
              <w:t xml:space="preserve">7.Furnizorul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isi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va asuma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intreaga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responsabilitate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pt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calitatea produselor furnizate si va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inlocui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fara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plata produsele furnizate cu deficiente si abateri de la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documentatii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, standarde ,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prescriptii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tehnice , constatate la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receptie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sau in perioada de </w:t>
            </w:r>
            <w:proofErr w:type="spellStart"/>
            <w:r w:rsidRPr="00440F0A">
              <w:rPr>
                <w:sz w:val="22"/>
                <w:szCs w:val="22"/>
                <w:lang w:val="ro-RO"/>
              </w:rPr>
              <w:t>garantie</w:t>
            </w:r>
            <w:proofErr w:type="spellEnd"/>
            <w:r w:rsidRPr="00440F0A">
              <w:rPr>
                <w:sz w:val="22"/>
                <w:szCs w:val="22"/>
                <w:lang w:val="ro-RO"/>
              </w:rPr>
              <w:t xml:space="preserve"> 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E0" w:rsidRPr="00440F0A" w:rsidRDefault="000F0035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proofErr w:type="gramStart"/>
            <w:r w:rsidRPr="00440F0A">
              <w:rPr>
                <w:rFonts w:ascii="Times New Roman" w:hAnsi="Times New Roman" w:cs="Times New Roman"/>
                <w:lang w:val="fr-FR"/>
              </w:rPr>
              <w:t>1.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proofErr w:type="gram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</w:t>
            </w:r>
            <w:r w:rsidR="003803E0" w:rsidRPr="00440F0A">
              <w:rPr>
                <w:rFonts w:ascii="Times New Roman" w:hAnsi="Times New Roman" w:cs="Times New Roman"/>
                <w:lang w:val="fr-FR"/>
              </w:rPr>
              <w:t>eacceptat</w:t>
            </w:r>
            <w:proofErr w:type="spellEnd"/>
            <w:r w:rsidR="003803E0"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046347" w:rsidRDefault="00046347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</w:p>
          <w:p w:rsidR="000F0035" w:rsidRPr="00440F0A" w:rsidRDefault="003803E0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gramStart"/>
            <w:r w:rsidRPr="00440F0A">
              <w:rPr>
                <w:rFonts w:ascii="Times New Roman" w:hAnsi="Times New Roman" w:cs="Times New Roman"/>
                <w:lang w:val="fr-FR"/>
              </w:rPr>
              <w:t>2.</w:t>
            </w:r>
            <w:proofErr w:type="spellStart"/>
            <w:r w:rsidR="000F0035"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proofErr w:type="gramEnd"/>
            <w:r w:rsidR="000F0035"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="000F0035"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="000F0035"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0F0035" w:rsidRPr="00440F0A" w:rsidRDefault="000F0035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gramStart"/>
            <w:r w:rsidR="003803E0" w:rsidRPr="00440F0A">
              <w:rPr>
                <w:rFonts w:ascii="Times New Roman" w:hAnsi="Times New Roman" w:cs="Times New Roman"/>
                <w:lang w:val="fr-FR"/>
              </w:rPr>
              <w:t>3.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proofErr w:type="gram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0F0035" w:rsidRPr="00440F0A" w:rsidRDefault="000F0035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:rsidR="000F0035" w:rsidRPr="00440F0A" w:rsidRDefault="003803E0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proofErr w:type="gramStart"/>
            <w:r w:rsidRPr="00440F0A">
              <w:rPr>
                <w:rFonts w:ascii="Times New Roman" w:hAnsi="Times New Roman" w:cs="Times New Roman"/>
                <w:lang w:val="fr-FR"/>
              </w:rPr>
              <w:t>4.</w:t>
            </w:r>
            <w:proofErr w:type="spellStart"/>
            <w:r w:rsidR="000F0035"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proofErr w:type="gramEnd"/>
            <w:r w:rsidR="000F0035"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="000F0035"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="000F0035"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hAnsi="Times New Roman" w:cs="Times New Roman"/>
                <w:lang w:val="fr-FR"/>
              </w:rPr>
            </w:pPr>
          </w:p>
          <w:p w:rsidR="003803E0" w:rsidRPr="00440F0A" w:rsidRDefault="003803E0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r w:rsidRPr="00440F0A">
              <w:rPr>
                <w:rFonts w:ascii="Times New Roman" w:eastAsia="Times New Roman" w:hAnsi="Times New Roman" w:cs="Times New Roman"/>
                <w:noProof/>
                <w:lang w:val="fr-FR" w:eastAsia="ro-RO"/>
              </w:rPr>
              <w:t>5.</w:t>
            </w:r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3803E0" w:rsidRPr="00440F0A" w:rsidRDefault="003803E0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</w:p>
          <w:p w:rsidR="003803E0" w:rsidRPr="00440F0A" w:rsidRDefault="003803E0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</w:p>
          <w:p w:rsidR="003803E0" w:rsidRPr="00440F0A" w:rsidRDefault="003803E0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r w:rsidRPr="00440F0A">
              <w:rPr>
                <w:rFonts w:ascii="Times New Roman" w:hAnsi="Times New Roman" w:cs="Times New Roman"/>
                <w:lang w:val="fr-FR"/>
              </w:rPr>
              <w:t xml:space="preserve">6.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  <w:p w:rsidR="00046347" w:rsidRDefault="00046347" w:rsidP="00440F0A">
            <w:pPr>
              <w:spacing w:line="240" w:lineRule="auto"/>
              <w:rPr>
                <w:rFonts w:ascii="Times New Roman" w:hAnsi="Times New Roman" w:cs="Times New Roman"/>
                <w:lang w:val="fr-FR"/>
              </w:rPr>
            </w:pPr>
          </w:p>
          <w:p w:rsidR="003803E0" w:rsidRPr="00440F0A" w:rsidRDefault="003803E0" w:rsidP="00440F0A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lang w:val="fr-FR" w:eastAsia="ro-RO"/>
              </w:rPr>
            </w:pPr>
            <w:r w:rsidRPr="00440F0A">
              <w:rPr>
                <w:rFonts w:ascii="Times New Roman" w:hAnsi="Times New Roman" w:cs="Times New Roman"/>
                <w:lang w:val="fr-FR"/>
              </w:rPr>
              <w:t xml:space="preserve">7.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</w:tc>
      </w:tr>
    </w:tbl>
    <w:p w:rsidR="00152765" w:rsidRDefault="00152765" w:rsidP="00440F0A">
      <w:pPr>
        <w:spacing w:line="240" w:lineRule="auto"/>
        <w:rPr>
          <w:rFonts w:ascii="Times New Roman" w:hAnsi="Times New Roman" w:cs="Times New Roman"/>
          <w:lang w:val="fr-FR"/>
        </w:rPr>
      </w:pPr>
    </w:p>
    <w:p w:rsidR="000F0035" w:rsidRPr="00440F0A" w:rsidRDefault="000F0035" w:rsidP="00440F0A">
      <w:pPr>
        <w:spacing w:line="240" w:lineRule="auto"/>
        <w:rPr>
          <w:rFonts w:ascii="Times New Roman" w:hAnsi="Times New Roman" w:cs="Times New Roman"/>
          <w:b/>
        </w:rPr>
      </w:pPr>
      <w:r w:rsidRPr="00440F0A">
        <w:rPr>
          <w:rFonts w:ascii="Times New Roman" w:hAnsi="Times New Roman" w:cs="Times New Roman"/>
          <w:b/>
        </w:rPr>
        <w:t>CONDITII COMERCIALE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0F0035" w:rsidRPr="00440F0A" w:rsidTr="00440F0A">
        <w:trPr>
          <w:trHeight w:val="6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  <w:b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  <w:b/>
              </w:rPr>
              <w:t>OFERTA FURNIZOR</w:t>
            </w:r>
            <w:r w:rsidRPr="00440F0A">
              <w:rPr>
                <w:rFonts w:ascii="Times New Roman" w:hAnsi="Times New Roman" w:cs="Times New Roman"/>
              </w:rPr>
              <w:t xml:space="preserve">         </w:t>
            </w:r>
          </w:p>
          <w:p w:rsidR="000F0035" w:rsidRPr="00440F0A" w:rsidRDefault="000F0035" w:rsidP="00440F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40F0A">
              <w:rPr>
                <w:rFonts w:ascii="Times New Roman" w:hAnsi="Times New Roman" w:cs="Times New Roman"/>
              </w:rPr>
              <w:t xml:space="preserve"> </w:t>
            </w:r>
            <w:r w:rsidRPr="00440F0A">
              <w:rPr>
                <w:rFonts w:ascii="Times New Roman" w:hAnsi="Times New Roman" w:cs="Times New Roman"/>
                <w:i/>
              </w:rPr>
              <w:t xml:space="preserve">(se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bifeaza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varianta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i/>
              </w:rPr>
              <w:t>dorita</w:t>
            </w:r>
            <w:proofErr w:type="spellEnd"/>
            <w:r w:rsidRPr="00440F0A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0F0035" w:rsidRPr="00440F0A" w:rsidTr="00440F0A">
        <w:trPr>
          <w:trHeight w:val="73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3803E0" w:rsidP="00440F0A">
            <w:pPr>
              <w:spacing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 xml:space="preserve">Livrarea produselor se face franco depozit la sediul beneficiarului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35" w:rsidRPr="00440F0A" w:rsidRDefault="000F0035" w:rsidP="00440F0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0F0035" w:rsidRPr="00440F0A" w:rsidTr="00440F0A">
        <w:trPr>
          <w:trHeight w:val="78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3E0" w:rsidRPr="00440F0A" w:rsidRDefault="003803E0" w:rsidP="00440F0A">
            <w:pPr>
              <w:spacing w:line="240" w:lineRule="auto"/>
              <w:ind w:left="-142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lastRenderedPageBreak/>
              <w:t xml:space="preserve">  La livrare produsele vor fi insotite de:</w:t>
            </w:r>
          </w:p>
          <w:p w:rsidR="003803E0" w:rsidRPr="00440F0A" w:rsidRDefault="003803E0" w:rsidP="00440F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Factura fiscala</w:t>
            </w:r>
          </w:p>
          <w:p w:rsidR="003803E0" w:rsidRPr="00440F0A" w:rsidRDefault="003803E0" w:rsidP="00440F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Certificat de calitate</w:t>
            </w:r>
          </w:p>
          <w:p w:rsidR="003803E0" w:rsidRPr="00440F0A" w:rsidRDefault="003803E0" w:rsidP="00440F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Declaratie de conformitate</w:t>
            </w:r>
          </w:p>
          <w:p w:rsidR="003803E0" w:rsidRPr="00440F0A" w:rsidRDefault="003803E0" w:rsidP="00440F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Certificat de garantie</w:t>
            </w:r>
          </w:p>
          <w:p w:rsidR="000F0035" w:rsidRPr="00440F0A" w:rsidRDefault="003803E0" w:rsidP="00440F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>Certificat de origine (daca este cazul)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35" w:rsidRPr="00440F0A" w:rsidRDefault="000F0035" w:rsidP="00440F0A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  <w:p w:rsidR="000F0035" w:rsidRPr="00440F0A" w:rsidRDefault="000F0035" w:rsidP="00440F0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</w:p>
        </w:tc>
      </w:tr>
      <w:tr w:rsidR="000F0035" w:rsidRPr="00440F0A" w:rsidTr="00440F0A">
        <w:trPr>
          <w:trHeight w:val="5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440F0A" w:rsidP="00440F0A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lang w:val="fr-FR"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Condiţii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plată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gramStart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: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conform</w:t>
            </w:r>
            <w:proofErr w:type="spellEnd"/>
            <w:proofErr w:type="gramEnd"/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prevederilor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contractuale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     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</w:tc>
      </w:tr>
      <w:tr w:rsidR="000F0035" w:rsidRPr="00440F0A" w:rsidTr="00440F0A">
        <w:trPr>
          <w:trHeight w:val="39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ro-RO" w:eastAsia="ro-RO"/>
              </w:rPr>
            </w:pPr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Garantie </w:t>
            </w:r>
            <w:proofErr w:type="spellStart"/>
            <w:r w:rsidRPr="00440F0A">
              <w:rPr>
                <w:rFonts w:ascii="Times New Roman" w:hAnsi="Times New Roman" w:cs="Times New Roman"/>
                <w:b/>
                <w:color w:val="000000"/>
                <w:lang w:val="fr-FR"/>
              </w:rPr>
              <w:t>tehnica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  <w:lang w:val="fr-FR"/>
              </w:rPr>
              <w:t xml:space="preserve"> : </w:t>
            </w:r>
            <w:r w:rsidRPr="00440F0A">
              <w:rPr>
                <w:rFonts w:ascii="Times New Roman" w:hAnsi="Times New Roman" w:cs="Times New Roman"/>
                <w:color w:val="000000"/>
                <w:lang w:val="ro-RO"/>
              </w:rPr>
              <w:t>12 luni de la livrare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440F0A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    </w:t>
            </w:r>
          </w:p>
        </w:tc>
      </w:tr>
      <w:tr w:rsidR="000F0035" w:rsidRPr="00440F0A" w:rsidTr="00440F0A">
        <w:trPr>
          <w:trHeight w:val="45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3803E0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val="it-IT" w:eastAsia="ro-RO"/>
              </w:rPr>
            </w:pPr>
            <w:r w:rsidRPr="00440F0A">
              <w:rPr>
                <w:rFonts w:ascii="Times New Roman" w:hAnsi="Times New Roman" w:cs="Times New Roman"/>
                <w:lang w:val="it-IT"/>
              </w:rPr>
              <w:t xml:space="preserve">Recepţia, cantitativă şi calitativă, la beneficiar, se efectuează în termen de 3 zile </w:t>
            </w:r>
            <w:r w:rsidR="007730BA">
              <w:rPr>
                <w:rFonts w:ascii="Times New Roman" w:hAnsi="Times New Roman" w:cs="Times New Roman"/>
                <w:lang w:val="it-IT"/>
              </w:rPr>
              <w:t xml:space="preserve">lucratoare </w:t>
            </w:r>
            <w:r w:rsidRPr="00440F0A">
              <w:rPr>
                <w:rFonts w:ascii="Times New Roman" w:hAnsi="Times New Roman" w:cs="Times New Roman"/>
                <w:lang w:val="it-IT"/>
              </w:rPr>
              <w:t>de la data primirii produselori, termen în care este convocat furnizorul în caz de neconformităţi.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40F0A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0F0035" w:rsidRPr="00440F0A" w:rsidTr="00440F0A">
        <w:trPr>
          <w:trHeight w:val="12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fr-FR"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  <w:b/>
              </w:rPr>
              <w:t>Adresa</w:t>
            </w:r>
            <w:proofErr w:type="spellEnd"/>
            <w:r w:rsidRPr="00440F0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b/>
              </w:rPr>
              <w:t>livrare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40F0A">
              <w:rPr>
                <w:rFonts w:ascii="Times New Roman" w:hAnsi="Times New Roman" w:cs="Times New Roman"/>
              </w:rPr>
              <w:t>Bucuresti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</w:t>
            </w:r>
          </w:p>
          <w:p w:rsidR="000F0035" w:rsidRPr="00440F0A" w:rsidRDefault="003803E0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val="fr-FR" w:eastAsia="ro-RO"/>
              </w:rPr>
            </w:pPr>
            <w:r w:rsidRPr="00440F0A">
              <w:rPr>
                <w:rFonts w:ascii="Times New Roman" w:hAnsi="Times New Roman" w:cs="Times New Roman"/>
                <w:b/>
                <w:lang w:val="it-IT"/>
              </w:rPr>
              <w:t>CTE Grozăveşti</w:t>
            </w:r>
            <w:r w:rsidRPr="00440F0A">
              <w:rPr>
                <w:rFonts w:ascii="Times New Roman" w:hAnsi="Times New Roman" w:cs="Times New Roman"/>
                <w:lang w:val="it-IT"/>
              </w:rPr>
              <w:t>,- Spl. Independenţei 229, sector 6, Bucuresti, in intervalul orar 7 – 15 in zilele lucrătoare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035" w:rsidRPr="00440F0A" w:rsidRDefault="000F0035" w:rsidP="00440F0A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proofErr w:type="spellStart"/>
            <w:r w:rsidRPr="00440F0A">
              <w:rPr>
                <w:rFonts w:ascii="Times New Roman" w:hAnsi="Times New Roman" w:cs="Times New Roman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40F0A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40F0A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0F0035" w:rsidRPr="00440F0A" w:rsidTr="00440F0A">
        <w:trPr>
          <w:trHeight w:val="7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035" w:rsidRPr="00440F0A" w:rsidRDefault="00440F0A" w:rsidP="00440F0A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highlight w:val="cyan"/>
                <w:lang w:eastAsia="ro-RO"/>
              </w:rPr>
            </w:pPr>
            <w:r w:rsidRPr="00440F0A">
              <w:rPr>
                <w:rFonts w:ascii="Times New Roman" w:hAnsi="Times New Roman" w:cs="Times New Roman"/>
                <w:lang w:val="fr-FR"/>
              </w:rPr>
              <w:t xml:space="preserve">Sa respecte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clauzele</w:t>
            </w:r>
            <w:proofErr w:type="spellEnd"/>
            <w:r w:rsidRPr="00440F0A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b/>
                <w:lang w:val="fr-FR"/>
              </w:rPr>
              <w:t>contractuale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prezentate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in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modelul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40F0A">
              <w:rPr>
                <w:rFonts w:ascii="Times New Roman" w:hAnsi="Times New Roman" w:cs="Times New Roman"/>
                <w:lang w:val="fr-FR"/>
              </w:rPr>
              <w:t>contract</w:t>
            </w:r>
            <w:proofErr w:type="spellEnd"/>
            <w:r w:rsidRPr="00440F0A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440F0A">
              <w:rPr>
                <w:rFonts w:ascii="Times New Roman" w:hAnsi="Times New Roman" w:cs="Times New Roman"/>
                <w:color w:val="000000"/>
              </w:rPr>
              <w:t xml:space="preserve">(model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transmis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pe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</w:rPr>
              <w:t xml:space="preserve"> site-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8" w:history="1">
              <w:r w:rsidRPr="00440F0A">
                <w:rPr>
                  <w:rStyle w:val="Hyperlink"/>
                  <w:rFonts w:ascii="Times New Roman" w:hAnsi="Times New Roman" w:cs="Times New Roman"/>
                  <w:b/>
                  <w:i/>
                  <w:color w:val="000000" w:themeColor="text1"/>
                  <w:lang w:val="fr-FR"/>
                </w:rPr>
                <w:t>www.elcen.ro</w:t>
              </w:r>
            </w:hyperlink>
            <w:r w:rsidRPr="00440F0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0A" w:rsidRPr="00440F0A" w:rsidRDefault="00440F0A" w:rsidP="00440F0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0F0A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</w:p>
          <w:p w:rsidR="00440F0A" w:rsidRPr="00440F0A" w:rsidRDefault="00440F0A" w:rsidP="00440F0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0F0A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</w:p>
          <w:p w:rsidR="00440F0A" w:rsidRPr="00440F0A" w:rsidRDefault="00440F0A" w:rsidP="00440F0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0F0A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0F0A">
              <w:rPr>
                <w:rFonts w:ascii="Times New Roman" w:hAnsi="Times New Roman" w:cs="Times New Roman"/>
                <w:b/>
                <w:i/>
                <w:color w:val="000000"/>
              </w:rPr>
              <w:t xml:space="preserve">cu </w:t>
            </w:r>
            <w:proofErr w:type="spellStart"/>
            <w:r w:rsidRPr="00440F0A">
              <w:rPr>
                <w:rFonts w:ascii="Times New Roman" w:hAnsi="Times New Roman" w:cs="Times New Roman"/>
                <w:b/>
                <w:i/>
                <w:color w:val="000000"/>
              </w:rPr>
              <w:t>obiectiuni</w:t>
            </w:r>
            <w:proofErr w:type="spellEnd"/>
          </w:p>
          <w:p w:rsidR="000F0035" w:rsidRPr="00440F0A" w:rsidRDefault="00440F0A" w:rsidP="00440F0A">
            <w:pPr>
              <w:spacing w:line="240" w:lineRule="auto"/>
              <w:ind w:left="-108"/>
              <w:rPr>
                <w:rFonts w:ascii="Times New Roman" w:eastAsia="Times New Roman" w:hAnsi="Times New Roman" w:cs="Times New Roman"/>
                <w:noProof/>
                <w:color w:val="000000"/>
                <w:highlight w:val="cyan"/>
                <w:lang w:eastAsia="ro-RO"/>
              </w:rPr>
            </w:pPr>
            <w:r w:rsidRPr="00440F0A">
              <w:rPr>
                <w:rFonts w:ascii="Times New Roman" w:hAnsi="Times New Roman" w:cs="Times New Roman"/>
                <w:color w:val="000000"/>
              </w:rPr>
              <w:t xml:space="preserve">(se </w:t>
            </w:r>
            <w:proofErr w:type="spellStart"/>
            <w:r w:rsidRPr="00440F0A">
              <w:rPr>
                <w:rFonts w:ascii="Times New Roman" w:hAnsi="Times New Roman" w:cs="Times New Roman"/>
                <w:color w:val="000000"/>
              </w:rPr>
              <w:t>atasaza</w:t>
            </w:r>
            <w:proofErr w:type="spellEnd"/>
            <w:r w:rsidRPr="00440F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0F0A">
              <w:rPr>
                <w:rFonts w:ascii="Times New Roman" w:hAnsi="Times New Roman" w:cs="Times New Roman"/>
                <w:lang w:val="it-IT"/>
              </w:rPr>
              <w:t>obiectiunile la modelul de contract daca este cazul)</w:t>
            </w:r>
          </w:p>
        </w:tc>
      </w:tr>
    </w:tbl>
    <w:p w:rsidR="000F0035" w:rsidRPr="00440F0A" w:rsidRDefault="000F0035" w:rsidP="00440F0A">
      <w:pPr>
        <w:spacing w:line="240" w:lineRule="auto"/>
        <w:rPr>
          <w:rFonts w:ascii="Times New Roman" w:eastAsia="Times New Roman" w:hAnsi="Times New Roman" w:cs="Times New Roman"/>
          <w:b/>
          <w:noProof/>
          <w:lang w:val="fr-FR" w:eastAsia="ro-RO"/>
        </w:rPr>
      </w:pPr>
      <w:r w:rsidRPr="00440F0A">
        <w:rPr>
          <w:rFonts w:ascii="Times New Roman" w:hAnsi="Times New Roman" w:cs="Times New Roman"/>
          <w:b/>
          <w:lang w:val="fr-FR"/>
        </w:rPr>
        <w:t xml:space="preserve">  </w:t>
      </w:r>
    </w:p>
    <w:p w:rsidR="00440F0A" w:rsidRPr="00440F0A" w:rsidRDefault="00440F0A" w:rsidP="00440F0A">
      <w:pPr>
        <w:spacing w:line="240" w:lineRule="auto"/>
        <w:rPr>
          <w:rFonts w:ascii="Times New Roman" w:hAnsi="Times New Roman" w:cs="Times New Roman"/>
          <w:b/>
          <w:color w:val="000000"/>
        </w:rPr>
      </w:pPr>
      <w:proofErr w:type="gramStart"/>
      <w:r w:rsidRPr="00440F0A">
        <w:rPr>
          <w:rFonts w:ascii="Times New Roman" w:hAnsi="Times New Roman" w:cs="Times New Roman"/>
          <w:b/>
          <w:color w:val="000000"/>
        </w:rPr>
        <w:t>OBSERVAŢII :</w:t>
      </w:r>
      <w:proofErr w:type="gramEnd"/>
      <w:r w:rsidRPr="00440F0A">
        <w:rPr>
          <w:rFonts w:ascii="Times New Roman" w:hAnsi="Times New Roman" w:cs="Times New Roman"/>
          <w:b/>
          <w:color w:val="000000"/>
        </w:rPr>
        <w:t xml:space="preserve"> ……………………………………………………………………………………………………………</w:t>
      </w:r>
    </w:p>
    <w:p w:rsidR="00440F0A" w:rsidRPr="00440F0A" w:rsidRDefault="00440F0A" w:rsidP="00440F0A">
      <w:pPr>
        <w:spacing w:line="240" w:lineRule="auto"/>
        <w:rPr>
          <w:rFonts w:ascii="Times New Roman" w:hAnsi="Times New Roman" w:cs="Times New Roman"/>
          <w:b/>
          <w:color w:val="000000"/>
        </w:rPr>
      </w:pPr>
    </w:p>
    <w:p w:rsidR="00440F0A" w:rsidRPr="00440F0A" w:rsidRDefault="00440F0A" w:rsidP="00440F0A">
      <w:pPr>
        <w:spacing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40F0A">
        <w:rPr>
          <w:rFonts w:ascii="Times New Roman" w:hAnsi="Times New Roman" w:cs="Times New Roman"/>
          <w:b/>
          <w:color w:val="000000"/>
          <w:lang w:val="es-MX"/>
        </w:rPr>
        <w:t>FURNIZOR</w:t>
      </w:r>
    </w:p>
    <w:p w:rsidR="00440F0A" w:rsidRPr="00440F0A" w:rsidRDefault="00440F0A" w:rsidP="00440F0A">
      <w:pPr>
        <w:spacing w:line="240" w:lineRule="auto"/>
        <w:jc w:val="center"/>
        <w:rPr>
          <w:rFonts w:ascii="Times New Roman" w:hAnsi="Times New Roman" w:cs="Times New Roman"/>
        </w:rPr>
      </w:pPr>
      <w:r w:rsidRPr="00440F0A">
        <w:rPr>
          <w:rFonts w:ascii="Times New Roman" w:hAnsi="Times New Roman" w:cs="Times New Roman"/>
          <w:b/>
          <w:color w:val="000000"/>
        </w:rPr>
        <w:t>………………..................</w:t>
      </w:r>
    </w:p>
    <w:p w:rsidR="000F0035" w:rsidRDefault="000F0035"/>
    <w:sectPr w:rsidR="000F0035" w:rsidSect="000F001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019" w:rsidRDefault="000F0019" w:rsidP="00302A22">
      <w:pPr>
        <w:spacing w:after="0" w:line="240" w:lineRule="auto"/>
      </w:pPr>
      <w:r>
        <w:separator/>
      </w:r>
    </w:p>
  </w:endnote>
  <w:endnote w:type="continuationSeparator" w:id="0">
    <w:p w:rsidR="000F0019" w:rsidRDefault="000F0019" w:rsidP="0030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90141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565050477"/>
          <w:docPartObj>
            <w:docPartGallery w:val="Page Numbers (Top of Page)"/>
            <w:docPartUnique/>
          </w:docPartObj>
        </w:sdtPr>
        <w:sdtContent>
          <w:p w:rsidR="000F0019" w:rsidRPr="00302A22" w:rsidRDefault="000F0019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22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03746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302A22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 </w:instrTex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03746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7</w:t>
            </w:r>
            <w:r w:rsidR="00D76AE7" w:rsidRPr="00302A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0F0019" w:rsidRDefault="000F00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019" w:rsidRDefault="000F0019" w:rsidP="00302A22">
      <w:pPr>
        <w:spacing w:after="0" w:line="240" w:lineRule="auto"/>
      </w:pPr>
      <w:r>
        <w:separator/>
      </w:r>
    </w:p>
  </w:footnote>
  <w:footnote w:type="continuationSeparator" w:id="0">
    <w:p w:rsidR="000F0019" w:rsidRDefault="000F0019" w:rsidP="00302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79A6"/>
    <w:multiLevelType w:val="hybridMultilevel"/>
    <w:tmpl w:val="70F61454"/>
    <w:lvl w:ilvl="0" w:tplc="E3642CFE">
      <w:start w:val="1"/>
      <w:numFmt w:val="bullet"/>
      <w:lvlText w:val="-"/>
      <w:lvlJc w:val="left"/>
      <w:pPr>
        <w:ind w:left="80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A22"/>
    <w:rsid w:val="0003746A"/>
    <w:rsid w:val="00046347"/>
    <w:rsid w:val="000F0019"/>
    <w:rsid w:val="000F0035"/>
    <w:rsid w:val="00152765"/>
    <w:rsid w:val="00302A22"/>
    <w:rsid w:val="0035672E"/>
    <w:rsid w:val="003803E0"/>
    <w:rsid w:val="003E7BE1"/>
    <w:rsid w:val="00440F0A"/>
    <w:rsid w:val="004B59F5"/>
    <w:rsid w:val="005125B9"/>
    <w:rsid w:val="00537B4A"/>
    <w:rsid w:val="00604E99"/>
    <w:rsid w:val="00627E80"/>
    <w:rsid w:val="006A04E4"/>
    <w:rsid w:val="007730BA"/>
    <w:rsid w:val="007E0F73"/>
    <w:rsid w:val="00936D02"/>
    <w:rsid w:val="009B4AA2"/>
    <w:rsid w:val="009C25B9"/>
    <w:rsid w:val="00AB5146"/>
    <w:rsid w:val="00B00C5E"/>
    <w:rsid w:val="00C1044E"/>
    <w:rsid w:val="00C31283"/>
    <w:rsid w:val="00CA6AA7"/>
    <w:rsid w:val="00D7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0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Strong">
    <w:name w:val="Strong"/>
    <w:basedOn w:val="DefaultParagraphFont"/>
    <w:qFormat/>
    <w:rsid w:val="00302A2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2A22"/>
  </w:style>
  <w:style w:type="paragraph" w:styleId="Footer">
    <w:name w:val="footer"/>
    <w:basedOn w:val="Normal"/>
    <w:link w:val="FooterChar"/>
    <w:uiPriority w:val="99"/>
    <w:unhideWhenUsed/>
    <w:rsid w:val="00302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22"/>
  </w:style>
  <w:style w:type="paragraph" w:styleId="BodyText3">
    <w:name w:val="Body Text 3"/>
    <w:basedOn w:val="Normal"/>
    <w:link w:val="BodyText3Char"/>
    <w:rsid w:val="000F00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F003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sid w:val="00440F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D0786-BBAB-4C05-AA26-6C96B8F5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12</cp:revision>
  <cp:lastPrinted>2021-07-12T06:22:00Z</cp:lastPrinted>
  <dcterms:created xsi:type="dcterms:W3CDTF">2021-07-05T05:47:00Z</dcterms:created>
  <dcterms:modified xsi:type="dcterms:W3CDTF">2021-07-12T06:22:00Z</dcterms:modified>
</cp:coreProperties>
</file>